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8D" w:rsidRPr="00F16B97" w:rsidRDefault="00F16B97" w:rsidP="0059618D">
      <w:pPr>
        <w:rPr>
          <w:b/>
          <w:sz w:val="24"/>
          <w:lang w:val="nl-NL"/>
        </w:rPr>
      </w:pPr>
      <w:r>
        <w:rPr>
          <w:b/>
          <w:sz w:val="24"/>
          <w:lang w:val="nl-NL"/>
        </w:rPr>
        <w:t xml:space="preserve">Enkele </w:t>
      </w:r>
      <w:r w:rsidR="0059618D" w:rsidRPr="00F16B97">
        <w:rPr>
          <w:b/>
          <w:sz w:val="24"/>
          <w:lang w:val="nl-NL"/>
        </w:rPr>
        <w:t>werkvormen ten aanzien van oorzaak-gevolg denken</w:t>
      </w:r>
    </w:p>
    <w:p w:rsidR="0059618D" w:rsidRDefault="0059618D" w:rsidP="0059618D">
      <w:pPr>
        <w:rPr>
          <w:b/>
          <w:sz w:val="20"/>
          <w:szCs w:val="20"/>
          <w:lang w:val="nl-NL"/>
        </w:rPr>
      </w:pPr>
    </w:p>
    <w:p w:rsidR="0059618D" w:rsidRPr="00E70D25" w:rsidRDefault="0059618D" w:rsidP="0059618D">
      <w:pPr>
        <w:pStyle w:val="ListParagraph"/>
        <w:numPr>
          <w:ilvl w:val="0"/>
          <w:numId w:val="1"/>
        </w:numPr>
        <w:rPr>
          <w:b/>
          <w:sz w:val="20"/>
          <w:szCs w:val="20"/>
          <w:lang w:val="nl-NL"/>
        </w:rPr>
      </w:pPr>
      <w:r w:rsidRPr="00E70D25">
        <w:rPr>
          <w:b/>
          <w:sz w:val="20"/>
          <w:szCs w:val="20"/>
          <w:lang w:val="nl-NL"/>
        </w:rPr>
        <w:t>schema’s maken/aanvullen</w:t>
      </w:r>
    </w:p>
    <w:p w:rsidR="0059618D" w:rsidRPr="00E70D25" w:rsidRDefault="0059618D" w:rsidP="0059618D">
      <w:pPr>
        <w:pStyle w:val="ListParagraph"/>
        <w:numPr>
          <w:ilvl w:val="0"/>
          <w:numId w:val="2"/>
        </w:numPr>
        <w:rPr>
          <w:sz w:val="18"/>
          <w:szCs w:val="18"/>
          <w:lang w:val="nl-NL"/>
        </w:rPr>
      </w:pPr>
      <w:r w:rsidRPr="00E70D25">
        <w:rPr>
          <w:sz w:val="18"/>
          <w:szCs w:val="18"/>
          <w:lang w:val="nl-NL"/>
        </w:rPr>
        <w:t>op post-</w:t>
      </w:r>
      <w:proofErr w:type="spellStart"/>
      <w:r w:rsidRPr="00E70D25">
        <w:rPr>
          <w:sz w:val="18"/>
          <w:szCs w:val="18"/>
          <w:lang w:val="nl-NL"/>
        </w:rPr>
        <w:t>its</w:t>
      </w:r>
      <w:proofErr w:type="spellEnd"/>
      <w:r w:rsidRPr="00E70D25">
        <w:rPr>
          <w:sz w:val="18"/>
          <w:szCs w:val="18"/>
          <w:lang w:val="nl-NL"/>
        </w:rPr>
        <w:t xml:space="preserve"> stappen van oorzaak gevolgketen geven, leerling maakt volgorde</w:t>
      </w:r>
    </w:p>
    <w:p w:rsidR="0059618D" w:rsidRPr="00E70D25" w:rsidRDefault="0059618D" w:rsidP="0059618D">
      <w:pPr>
        <w:pStyle w:val="ListParagraph"/>
        <w:numPr>
          <w:ilvl w:val="0"/>
          <w:numId w:val="2"/>
        </w:numPr>
        <w:rPr>
          <w:sz w:val="18"/>
          <w:szCs w:val="18"/>
          <w:lang w:val="nl-NL"/>
        </w:rPr>
      </w:pPr>
      <w:r w:rsidRPr="00E70D25">
        <w:rPr>
          <w:sz w:val="18"/>
          <w:szCs w:val="18"/>
          <w:lang w:val="nl-NL"/>
        </w:rPr>
        <w:t>leerling zelf stappen laten noteren op post-</w:t>
      </w:r>
      <w:proofErr w:type="spellStart"/>
      <w:r w:rsidRPr="00E70D25">
        <w:rPr>
          <w:sz w:val="18"/>
          <w:szCs w:val="18"/>
          <w:lang w:val="nl-NL"/>
        </w:rPr>
        <w:t>its</w:t>
      </w:r>
      <w:proofErr w:type="spellEnd"/>
    </w:p>
    <w:p w:rsidR="0059618D" w:rsidRPr="00E70D25" w:rsidRDefault="0059618D" w:rsidP="0059618D">
      <w:pPr>
        <w:pStyle w:val="ListParagraph"/>
        <w:numPr>
          <w:ilvl w:val="0"/>
          <w:numId w:val="2"/>
        </w:numPr>
        <w:rPr>
          <w:sz w:val="18"/>
          <w:szCs w:val="18"/>
          <w:lang w:val="nl-NL"/>
        </w:rPr>
      </w:pPr>
      <w:r w:rsidRPr="00E70D25">
        <w:rPr>
          <w:sz w:val="18"/>
          <w:szCs w:val="18"/>
          <w:lang w:val="nl-NL"/>
        </w:rPr>
        <w:t>ontbrekende stappen noteren als vraagteken en hier onderzoek naar doen</w:t>
      </w:r>
    </w:p>
    <w:p w:rsidR="0059618D" w:rsidRPr="00E70D25" w:rsidRDefault="0059618D" w:rsidP="0059618D">
      <w:pPr>
        <w:pStyle w:val="ListParagraph"/>
        <w:rPr>
          <w:sz w:val="18"/>
          <w:szCs w:val="18"/>
          <w:lang w:val="nl-NL"/>
        </w:rPr>
      </w:pPr>
    </w:p>
    <w:p w:rsidR="0059618D" w:rsidRPr="00E70D25" w:rsidRDefault="0059618D" w:rsidP="0059618D">
      <w:pPr>
        <w:pStyle w:val="ListParagraph"/>
        <w:numPr>
          <w:ilvl w:val="0"/>
          <w:numId w:val="1"/>
        </w:numPr>
        <w:rPr>
          <w:b/>
          <w:sz w:val="20"/>
          <w:szCs w:val="20"/>
          <w:lang w:val="nl-NL"/>
        </w:rPr>
      </w:pPr>
      <w:r w:rsidRPr="00E70D25">
        <w:rPr>
          <w:b/>
          <w:sz w:val="20"/>
          <w:szCs w:val="20"/>
          <w:lang w:val="nl-NL"/>
        </w:rPr>
        <w:t>oorzaak-gevolg relaties ontdekken in verhaal</w:t>
      </w:r>
    </w:p>
    <w:p w:rsidR="0059618D" w:rsidRPr="00E70D25" w:rsidRDefault="0059618D" w:rsidP="0059618D">
      <w:pPr>
        <w:pStyle w:val="ListParagraph"/>
        <w:spacing w:before="200" w:after="200"/>
        <w:rPr>
          <w:i/>
          <w:sz w:val="18"/>
          <w:szCs w:val="18"/>
          <w:lang w:val="nl-NL"/>
        </w:rPr>
      </w:pPr>
      <w:r w:rsidRPr="00E70D25">
        <w:rPr>
          <w:i/>
          <w:sz w:val="18"/>
          <w:szCs w:val="18"/>
          <w:lang w:val="nl-NL"/>
        </w:rPr>
        <w:t>De bewoners van het laagland hadden er genoeg van. De zoveelste overstroming had de oogst bijna helemaal vernield. Het was tijd voor oorlog. Niet tegen de rivier, die was heilig. Maar tegen de bewoners van het hoogland. Die waren de oorzaak van de overstromingen. Vroeger kwamen die niet voor, maar sinds de hooglandbewoners er waren was er elke vijf jaar wel weer een ramp.</w:t>
      </w:r>
    </w:p>
    <w:p w:rsidR="0059618D" w:rsidRPr="00E70D25" w:rsidRDefault="0059618D" w:rsidP="0059618D">
      <w:pPr>
        <w:pStyle w:val="ListParagraph"/>
        <w:spacing w:before="200" w:after="200"/>
        <w:rPr>
          <w:sz w:val="18"/>
          <w:szCs w:val="18"/>
          <w:lang w:val="nl-NL"/>
        </w:rPr>
      </w:pPr>
    </w:p>
    <w:p w:rsidR="0059618D" w:rsidRPr="00E70D25" w:rsidRDefault="0059618D" w:rsidP="0059618D">
      <w:pPr>
        <w:pStyle w:val="ListParagraph"/>
        <w:numPr>
          <w:ilvl w:val="0"/>
          <w:numId w:val="3"/>
        </w:numPr>
        <w:spacing w:before="200" w:after="200"/>
        <w:rPr>
          <w:sz w:val="18"/>
          <w:szCs w:val="18"/>
          <w:lang w:val="nl-NL"/>
        </w:rPr>
      </w:pPr>
      <w:r w:rsidRPr="00E70D25">
        <w:rPr>
          <w:sz w:val="18"/>
          <w:szCs w:val="18"/>
          <w:lang w:val="nl-NL"/>
        </w:rPr>
        <w:t>Bedenk een activiteit van de hoogland bewoners die inderdaad zou kunnen leiden tot overstromingen van de rivier in het laagland. Geef via een keten van oorzaak en gevolg aan hoe de activiteit zou kunnen leiden tot de overstroming.</w:t>
      </w:r>
    </w:p>
    <w:p w:rsidR="0059618D" w:rsidRPr="00E70D25" w:rsidRDefault="0059618D" w:rsidP="0059618D">
      <w:pPr>
        <w:pStyle w:val="ListParagraph"/>
        <w:numPr>
          <w:ilvl w:val="0"/>
          <w:numId w:val="3"/>
        </w:numPr>
        <w:spacing w:before="200" w:after="200"/>
        <w:rPr>
          <w:sz w:val="18"/>
          <w:szCs w:val="18"/>
          <w:lang w:val="nl-NL"/>
        </w:rPr>
      </w:pPr>
      <w:r w:rsidRPr="00E70D25">
        <w:rPr>
          <w:sz w:val="18"/>
          <w:szCs w:val="18"/>
          <w:lang w:val="nl-NL"/>
        </w:rPr>
        <w:t>Bedenk een argument van de hooglandbewoners dat de overstromingen niet hun schuld zijn, maar dat de laaglandbewoners domme besluiten hebben genomen. Geef ook hier weer een keten van oorzaak en gevolg aan.</w:t>
      </w:r>
    </w:p>
    <w:p w:rsidR="0059618D" w:rsidRPr="00E70D25" w:rsidRDefault="0059618D" w:rsidP="0059618D">
      <w:pPr>
        <w:pStyle w:val="ListParagraph"/>
        <w:spacing w:before="200" w:after="200"/>
        <w:rPr>
          <w:sz w:val="18"/>
          <w:szCs w:val="18"/>
          <w:lang w:val="nl-NL"/>
        </w:rPr>
      </w:pPr>
    </w:p>
    <w:p w:rsidR="0059618D" w:rsidRPr="00E70D25" w:rsidRDefault="0059618D" w:rsidP="0059618D">
      <w:pPr>
        <w:pStyle w:val="ListParagraph"/>
        <w:numPr>
          <w:ilvl w:val="0"/>
          <w:numId w:val="1"/>
        </w:numPr>
        <w:rPr>
          <w:b/>
          <w:sz w:val="20"/>
          <w:szCs w:val="20"/>
          <w:lang w:val="nl-NL"/>
        </w:rPr>
      </w:pPr>
      <w:r w:rsidRPr="00E70D25">
        <w:rPr>
          <w:b/>
          <w:sz w:val="20"/>
          <w:szCs w:val="20"/>
          <w:lang w:val="nl-NL"/>
        </w:rPr>
        <w:t>Oorzaken en gevolgen matchen</w:t>
      </w:r>
    </w:p>
    <w:p w:rsidR="0059618D" w:rsidRPr="00E70D25" w:rsidRDefault="0059618D" w:rsidP="0059618D">
      <w:pPr>
        <w:pStyle w:val="ListParagraph"/>
        <w:spacing w:before="200" w:after="200"/>
        <w:rPr>
          <w:sz w:val="18"/>
          <w:szCs w:val="18"/>
          <w:lang w:val="nl-NL"/>
        </w:rPr>
      </w:pPr>
      <w:r w:rsidRPr="00E70D25">
        <w:rPr>
          <w:sz w:val="18"/>
          <w:szCs w:val="18"/>
          <w:lang w:val="nl-NL"/>
        </w:rPr>
        <w:t>Zoek in onderstaande lijst combinaties van oorzaak en gevolg. Geef daarbij ook aan of de oorzaak direct tot het gevolg leidt of dat er een schakel tussen zit.</w:t>
      </w:r>
    </w:p>
    <w:p w:rsidR="0059618D" w:rsidRPr="00E70D25" w:rsidRDefault="0059618D" w:rsidP="00F16B97">
      <w:pPr>
        <w:pStyle w:val="ListParagraph"/>
        <w:numPr>
          <w:ilvl w:val="0"/>
          <w:numId w:val="6"/>
        </w:numPr>
        <w:rPr>
          <w:sz w:val="18"/>
          <w:szCs w:val="18"/>
          <w:lang w:val="nl-NL"/>
        </w:rPr>
      </w:pPr>
      <w:r w:rsidRPr="00E70D25">
        <w:rPr>
          <w:sz w:val="18"/>
          <w:szCs w:val="18"/>
          <w:lang w:val="nl-NL"/>
        </w:rPr>
        <w:t>Zout eten</w:t>
      </w:r>
    </w:p>
    <w:p w:rsidR="0059618D" w:rsidRPr="00E70D25" w:rsidRDefault="0059618D" w:rsidP="00F16B97">
      <w:pPr>
        <w:pStyle w:val="ListParagraph"/>
        <w:numPr>
          <w:ilvl w:val="0"/>
          <w:numId w:val="6"/>
        </w:numPr>
        <w:rPr>
          <w:sz w:val="18"/>
          <w:szCs w:val="18"/>
          <w:lang w:val="nl-NL"/>
        </w:rPr>
      </w:pPr>
      <w:r w:rsidRPr="00E70D25">
        <w:rPr>
          <w:sz w:val="18"/>
          <w:szCs w:val="18"/>
          <w:lang w:val="nl-NL"/>
        </w:rPr>
        <w:t>Hoge temperatuur</w:t>
      </w:r>
    </w:p>
    <w:p w:rsidR="00F16B97" w:rsidRPr="00E70D25" w:rsidRDefault="00F16B97" w:rsidP="00F16B97">
      <w:pPr>
        <w:pStyle w:val="ListParagraph"/>
        <w:numPr>
          <w:ilvl w:val="0"/>
          <w:numId w:val="6"/>
        </w:numPr>
        <w:rPr>
          <w:sz w:val="18"/>
          <w:szCs w:val="18"/>
          <w:lang w:val="nl-NL"/>
        </w:rPr>
      </w:pPr>
      <w:r w:rsidRPr="00E70D25">
        <w:rPr>
          <w:sz w:val="18"/>
          <w:szCs w:val="18"/>
          <w:lang w:val="nl-NL"/>
        </w:rPr>
        <w:t>Plantengroei</w:t>
      </w:r>
    </w:p>
    <w:p w:rsidR="0059618D" w:rsidRPr="00E70D25" w:rsidRDefault="0059618D" w:rsidP="00F16B97">
      <w:pPr>
        <w:pStyle w:val="ListParagraph"/>
        <w:numPr>
          <w:ilvl w:val="0"/>
          <w:numId w:val="6"/>
        </w:numPr>
        <w:rPr>
          <w:sz w:val="18"/>
          <w:szCs w:val="18"/>
          <w:lang w:val="nl-NL"/>
        </w:rPr>
      </w:pPr>
      <w:r w:rsidRPr="00E70D25">
        <w:rPr>
          <w:sz w:val="18"/>
          <w:szCs w:val="18"/>
          <w:lang w:val="nl-NL"/>
        </w:rPr>
        <w:t>Uitsterven van een diersoort</w:t>
      </w:r>
    </w:p>
    <w:p w:rsidR="0059618D" w:rsidRPr="00E70D25" w:rsidRDefault="0059618D" w:rsidP="00F16B97">
      <w:pPr>
        <w:pStyle w:val="ListParagraph"/>
        <w:numPr>
          <w:ilvl w:val="0"/>
          <w:numId w:val="6"/>
        </w:numPr>
        <w:rPr>
          <w:sz w:val="18"/>
          <w:szCs w:val="18"/>
          <w:lang w:val="nl-NL"/>
        </w:rPr>
      </w:pPr>
      <w:r w:rsidRPr="00E70D25">
        <w:rPr>
          <w:sz w:val="18"/>
          <w:szCs w:val="18"/>
          <w:lang w:val="nl-NL"/>
        </w:rPr>
        <w:t>Hoge bloeddruk</w:t>
      </w:r>
    </w:p>
    <w:p w:rsidR="0059618D" w:rsidRPr="00E70D25" w:rsidRDefault="0059618D" w:rsidP="00F16B97">
      <w:pPr>
        <w:pStyle w:val="ListParagraph"/>
        <w:numPr>
          <w:ilvl w:val="0"/>
          <w:numId w:val="6"/>
        </w:numPr>
        <w:rPr>
          <w:sz w:val="18"/>
          <w:szCs w:val="18"/>
          <w:lang w:val="nl-NL"/>
        </w:rPr>
      </w:pPr>
      <w:r w:rsidRPr="00E70D25">
        <w:rPr>
          <w:sz w:val="18"/>
          <w:szCs w:val="18"/>
          <w:lang w:val="nl-NL"/>
        </w:rPr>
        <w:t>Uitzetten van een nieuwe diersoort op een eiland</w:t>
      </w:r>
    </w:p>
    <w:p w:rsidR="0059618D" w:rsidRPr="00E70D25" w:rsidRDefault="0059618D" w:rsidP="00F16B97">
      <w:pPr>
        <w:pStyle w:val="ListParagraph"/>
        <w:numPr>
          <w:ilvl w:val="0"/>
          <w:numId w:val="6"/>
        </w:numPr>
        <w:rPr>
          <w:sz w:val="18"/>
          <w:szCs w:val="18"/>
          <w:lang w:val="nl-NL"/>
        </w:rPr>
      </w:pPr>
      <w:r w:rsidRPr="00E70D25">
        <w:rPr>
          <w:sz w:val="18"/>
          <w:szCs w:val="18"/>
          <w:lang w:val="nl-NL"/>
        </w:rPr>
        <w:t>Zonlicht</w:t>
      </w:r>
    </w:p>
    <w:p w:rsidR="0059618D" w:rsidRPr="00E70D25" w:rsidRDefault="0059618D" w:rsidP="00F16B97">
      <w:pPr>
        <w:pStyle w:val="ListParagraph"/>
        <w:numPr>
          <w:ilvl w:val="0"/>
          <w:numId w:val="6"/>
        </w:numPr>
        <w:rPr>
          <w:sz w:val="18"/>
          <w:szCs w:val="18"/>
          <w:lang w:val="nl-NL"/>
        </w:rPr>
      </w:pPr>
      <w:r w:rsidRPr="00E70D25">
        <w:rPr>
          <w:sz w:val="18"/>
          <w:szCs w:val="18"/>
          <w:lang w:val="nl-NL"/>
        </w:rPr>
        <w:t>Voedseltekort</w:t>
      </w:r>
    </w:p>
    <w:p w:rsidR="0059618D" w:rsidRPr="00E70D25" w:rsidRDefault="0059618D" w:rsidP="0059618D">
      <w:pPr>
        <w:ind w:left="348"/>
        <w:rPr>
          <w:b/>
          <w:sz w:val="18"/>
          <w:szCs w:val="18"/>
          <w:lang w:val="nl-NL"/>
        </w:rPr>
      </w:pPr>
    </w:p>
    <w:p w:rsidR="0059618D" w:rsidRPr="00E70D25" w:rsidRDefault="0059618D" w:rsidP="0059618D">
      <w:pPr>
        <w:pStyle w:val="ListParagraph"/>
        <w:numPr>
          <w:ilvl w:val="0"/>
          <w:numId w:val="1"/>
        </w:numPr>
        <w:rPr>
          <w:b/>
          <w:sz w:val="20"/>
          <w:szCs w:val="20"/>
          <w:lang w:val="nl-NL"/>
        </w:rPr>
      </w:pPr>
      <w:r w:rsidRPr="00E70D25">
        <w:rPr>
          <w:b/>
          <w:sz w:val="20"/>
          <w:szCs w:val="20"/>
          <w:lang w:val="nl-NL"/>
        </w:rPr>
        <w:t>Redeneringen beoordelen</w:t>
      </w:r>
    </w:p>
    <w:p w:rsidR="0059618D" w:rsidRPr="00E70D25" w:rsidRDefault="00F16B97" w:rsidP="00E70D25">
      <w:pPr>
        <w:pStyle w:val="ListParagraph"/>
        <w:numPr>
          <w:ilvl w:val="1"/>
          <w:numId w:val="1"/>
        </w:numPr>
        <w:ind w:left="709" w:hanging="283"/>
        <w:rPr>
          <w:sz w:val="18"/>
          <w:szCs w:val="18"/>
          <w:lang w:val="nl-NL"/>
        </w:rPr>
      </w:pPr>
      <w:r w:rsidRPr="00E70D25">
        <w:rPr>
          <w:sz w:val="18"/>
          <w:szCs w:val="18"/>
          <w:lang w:val="nl-NL"/>
        </w:rPr>
        <w:t xml:space="preserve">Bespreek </w:t>
      </w:r>
      <w:r w:rsidR="0059618D" w:rsidRPr="00E70D25">
        <w:rPr>
          <w:sz w:val="18"/>
          <w:szCs w:val="18"/>
          <w:lang w:val="nl-NL"/>
        </w:rPr>
        <w:t>of onderstaande redeneringen kloppen</w:t>
      </w:r>
    </w:p>
    <w:p w:rsidR="0059618D" w:rsidRPr="00E70D25" w:rsidRDefault="0059618D" w:rsidP="00E70D25">
      <w:pPr>
        <w:pStyle w:val="ListParagraph"/>
        <w:numPr>
          <w:ilvl w:val="0"/>
          <w:numId w:val="7"/>
        </w:numPr>
        <w:ind w:left="709" w:hanging="283"/>
        <w:rPr>
          <w:sz w:val="18"/>
          <w:szCs w:val="18"/>
          <w:lang w:val="nl-NL"/>
        </w:rPr>
      </w:pPr>
      <w:r w:rsidRPr="00E70D25">
        <w:rPr>
          <w:sz w:val="18"/>
          <w:szCs w:val="18"/>
          <w:lang w:val="nl-NL"/>
        </w:rPr>
        <w:t>Als het waait hoor je minder vogels zingen. De wind is dus de oorzaak van het niet zingen van vogels</w:t>
      </w:r>
      <w:r w:rsidR="00F16B97" w:rsidRPr="00E70D25">
        <w:rPr>
          <w:sz w:val="18"/>
          <w:szCs w:val="18"/>
          <w:lang w:val="nl-NL"/>
        </w:rPr>
        <w:t>.</w:t>
      </w:r>
    </w:p>
    <w:p w:rsidR="00F16B97" w:rsidRPr="00E70D25" w:rsidRDefault="00F16B97" w:rsidP="00E70D25">
      <w:pPr>
        <w:pStyle w:val="ListParagraph"/>
        <w:numPr>
          <w:ilvl w:val="0"/>
          <w:numId w:val="7"/>
        </w:numPr>
        <w:ind w:left="709" w:hanging="283"/>
        <w:rPr>
          <w:sz w:val="18"/>
          <w:szCs w:val="18"/>
          <w:lang w:val="nl-NL"/>
        </w:rPr>
      </w:pPr>
      <w:r w:rsidRPr="00E70D25">
        <w:rPr>
          <w:sz w:val="18"/>
          <w:szCs w:val="18"/>
          <w:lang w:val="nl-NL"/>
        </w:rPr>
        <w:t>Bij inspanning word je warm. Je lichaamstemperatuur wordt dus beïnvloed door je spierarbeid.</w:t>
      </w:r>
    </w:p>
    <w:p w:rsidR="00F16B97" w:rsidRPr="00E70D25" w:rsidRDefault="00F16B97" w:rsidP="00E70D25">
      <w:pPr>
        <w:pStyle w:val="ListParagraph"/>
        <w:numPr>
          <w:ilvl w:val="0"/>
          <w:numId w:val="7"/>
        </w:numPr>
        <w:ind w:left="709" w:hanging="283"/>
        <w:rPr>
          <w:sz w:val="18"/>
          <w:szCs w:val="18"/>
          <w:lang w:val="nl-NL"/>
        </w:rPr>
      </w:pPr>
      <w:r w:rsidRPr="00E70D25">
        <w:rPr>
          <w:sz w:val="18"/>
          <w:szCs w:val="18"/>
          <w:lang w:val="nl-NL"/>
        </w:rPr>
        <w:t>In een sloot waar veel kunstmest in terechtkomt zit weinig leven. Dieren kunnen dus niet tegen kunstmest.</w:t>
      </w:r>
    </w:p>
    <w:p w:rsidR="0059618D" w:rsidRPr="00E70D25" w:rsidRDefault="0059618D" w:rsidP="00E70D25">
      <w:pPr>
        <w:ind w:left="709" w:hanging="283"/>
        <w:rPr>
          <w:sz w:val="18"/>
          <w:szCs w:val="18"/>
          <w:lang w:val="nl-NL"/>
        </w:rPr>
      </w:pPr>
    </w:p>
    <w:p w:rsidR="00E70D25" w:rsidRPr="00E70D25" w:rsidRDefault="00E70D25" w:rsidP="00E70D25">
      <w:pPr>
        <w:pStyle w:val="ListParagraph"/>
        <w:numPr>
          <w:ilvl w:val="1"/>
          <w:numId w:val="1"/>
        </w:numPr>
        <w:ind w:left="720" w:right="708" w:hanging="283"/>
        <w:jc w:val="both"/>
        <w:rPr>
          <w:sz w:val="18"/>
          <w:szCs w:val="18"/>
          <w:lang w:val="nl-NL"/>
        </w:rPr>
      </w:pPr>
      <w:r w:rsidRPr="00E70D25">
        <w:rPr>
          <w:sz w:val="18"/>
          <w:szCs w:val="18"/>
          <w:lang w:val="nl-NL"/>
        </w:rPr>
        <w:t xml:space="preserve">Roy is een jongen van 14. De laatste tijd heeft hij last van enorme driftbuien en vecht vaak. Ook kan hij slecht bij de les blijven, waardoor hij zal blijven zitten. Zijn moeder maakt zich grote zorgen. Ze is bang dat het steeds erger wordt en dat Roy straks zonder diploma de school verlaat. Vier personen noemen elk een mogelijke </w:t>
      </w:r>
      <w:r w:rsidRPr="00E70D25">
        <w:rPr>
          <w:sz w:val="18"/>
          <w:szCs w:val="18"/>
          <w:u w:val="single"/>
          <w:lang w:val="nl-NL"/>
        </w:rPr>
        <w:t>oorzaak</w:t>
      </w:r>
      <w:r w:rsidRPr="00E70D25">
        <w:rPr>
          <w:sz w:val="18"/>
          <w:szCs w:val="18"/>
          <w:lang w:val="nl-NL"/>
        </w:rPr>
        <w:t xml:space="preserve"> van </w:t>
      </w:r>
      <w:proofErr w:type="spellStart"/>
      <w:r w:rsidRPr="00E70D25">
        <w:rPr>
          <w:sz w:val="18"/>
          <w:szCs w:val="18"/>
          <w:lang w:val="nl-NL"/>
        </w:rPr>
        <w:t>Roy’s</w:t>
      </w:r>
      <w:proofErr w:type="spellEnd"/>
      <w:r w:rsidRPr="00E70D25">
        <w:rPr>
          <w:sz w:val="18"/>
          <w:szCs w:val="18"/>
          <w:lang w:val="nl-NL"/>
        </w:rPr>
        <w:t xml:space="preserve"> gedrag.</w:t>
      </w:r>
    </w:p>
    <w:p w:rsidR="00E70D25" w:rsidRPr="00E70D25" w:rsidRDefault="00E70D25" w:rsidP="00E70D25">
      <w:pPr>
        <w:pStyle w:val="ListParagraph"/>
        <w:numPr>
          <w:ilvl w:val="0"/>
          <w:numId w:val="11"/>
        </w:numPr>
        <w:rPr>
          <w:sz w:val="18"/>
          <w:szCs w:val="18"/>
          <w:lang w:val="nl-NL"/>
        </w:rPr>
      </w:pPr>
      <w:r w:rsidRPr="00E70D25">
        <w:rPr>
          <w:sz w:val="18"/>
          <w:szCs w:val="18"/>
          <w:lang w:val="nl-NL"/>
        </w:rPr>
        <w:t>Vader; het zijn de hormonen. Zijn broer was net zo en is nu een rustige huisvader.</w:t>
      </w:r>
    </w:p>
    <w:p w:rsidR="00E70D25" w:rsidRPr="00E70D25" w:rsidRDefault="00E70D25" w:rsidP="00E70D25">
      <w:pPr>
        <w:pStyle w:val="ListParagraph"/>
        <w:numPr>
          <w:ilvl w:val="0"/>
          <w:numId w:val="11"/>
        </w:numPr>
        <w:rPr>
          <w:sz w:val="18"/>
          <w:szCs w:val="18"/>
          <w:lang w:val="nl-NL"/>
        </w:rPr>
      </w:pPr>
      <w:r w:rsidRPr="00E70D25">
        <w:rPr>
          <w:sz w:val="18"/>
          <w:szCs w:val="18"/>
          <w:lang w:val="nl-NL"/>
        </w:rPr>
        <w:t>Vriend Peter; het is net uit met zijn vriendin. Daar is hij kwaad over</w:t>
      </w:r>
    </w:p>
    <w:p w:rsidR="00E70D25" w:rsidRPr="00E70D25" w:rsidRDefault="00E70D25" w:rsidP="00E70D25">
      <w:pPr>
        <w:pStyle w:val="ListParagraph"/>
        <w:numPr>
          <w:ilvl w:val="0"/>
          <w:numId w:val="11"/>
        </w:numPr>
        <w:rPr>
          <w:sz w:val="18"/>
          <w:szCs w:val="18"/>
          <w:lang w:val="nl-NL"/>
        </w:rPr>
      </w:pPr>
      <w:r w:rsidRPr="00E70D25">
        <w:rPr>
          <w:sz w:val="18"/>
          <w:szCs w:val="18"/>
          <w:lang w:val="nl-NL"/>
        </w:rPr>
        <w:t>Moeder: mijn vader was net zo. Misschien zit het in de familie</w:t>
      </w:r>
    </w:p>
    <w:p w:rsidR="00E70D25" w:rsidRPr="00E70D25" w:rsidRDefault="00E70D25" w:rsidP="00E70D25">
      <w:pPr>
        <w:pStyle w:val="ListParagraph"/>
        <w:numPr>
          <w:ilvl w:val="0"/>
          <w:numId w:val="11"/>
        </w:numPr>
        <w:jc w:val="both"/>
        <w:rPr>
          <w:sz w:val="18"/>
          <w:szCs w:val="18"/>
          <w:lang w:val="nl-NL"/>
        </w:rPr>
      </w:pPr>
      <w:r w:rsidRPr="00E70D25">
        <w:rPr>
          <w:sz w:val="18"/>
          <w:szCs w:val="18"/>
          <w:lang w:val="nl-NL"/>
        </w:rPr>
        <w:t>Zus Chantal; hij drinkt gewoon teveel Red Bull</w:t>
      </w:r>
    </w:p>
    <w:p w:rsidR="00E70D25" w:rsidRPr="00E70D25" w:rsidRDefault="00E70D25" w:rsidP="00E70D25">
      <w:pPr>
        <w:pStyle w:val="ListParagraph"/>
        <w:numPr>
          <w:ilvl w:val="0"/>
          <w:numId w:val="10"/>
        </w:numPr>
        <w:overflowPunct w:val="0"/>
        <w:autoSpaceDE w:val="0"/>
        <w:autoSpaceDN w:val="0"/>
        <w:adjustRightInd w:val="0"/>
        <w:spacing w:line="260" w:lineRule="atLeast"/>
        <w:jc w:val="both"/>
        <w:textAlignment w:val="baseline"/>
        <w:rPr>
          <w:sz w:val="18"/>
          <w:szCs w:val="18"/>
          <w:lang w:val="nl-NL"/>
        </w:rPr>
      </w:pPr>
      <w:r w:rsidRPr="00E70D25">
        <w:rPr>
          <w:sz w:val="18"/>
          <w:szCs w:val="18"/>
          <w:lang w:val="nl-NL"/>
        </w:rPr>
        <w:t xml:space="preserve">Wie noemt volgens jou de meest waarschijnlijke oorzaak van </w:t>
      </w:r>
      <w:proofErr w:type="spellStart"/>
      <w:r w:rsidRPr="00E70D25">
        <w:rPr>
          <w:sz w:val="18"/>
          <w:szCs w:val="18"/>
          <w:lang w:val="nl-NL"/>
        </w:rPr>
        <w:t>Roy’s</w:t>
      </w:r>
      <w:proofErr w:type="spellEnd"/>
      <w:r w:rsidRPr="00E70D25">
        <w:rPr>
          <w:sz w:val="18"/>
          <w:szCs w:val="18"/>
          <w:lang w:val="nl-NL"/>
        </w:rPr>
        <w:t xml:space="preserve"> gedrag?</w:t>
      </w:r>
    </w:p>
    <w:p w:rsidR="00E70D25" w:rsidRPr="00E70D25" w:rsidRDefault="00E70D25" w:rsidP="00E70D25">
      <w:pPr>
        <w:pStyle w:val="ListParagraph"/>
        <w:numPr>
          <w:ilvl w:val="0"/>
          <w:numId w:val="10"/>
        </w:numPr>
        <w:overflowPunct w:val="0"/>
        <w:autoSpaceDE w:val="0"/>
        <w:autoSpaceDN w:val="0"/>
        <w:adjustRightInd w:val="0"/>
        <w:spacing w:line="260" w:lineRule="atLeast"/>
        <w:jc w:val="both"/>
        <w:textAlignment w:val="baseline"/>
        <w:rPr>
          <w:sz w:val="18"/>
          <w:szCs w:val="18"/>
          <w:lang w:val="nl-NL"/>
        </w:rPr>
      </w:pPr>
      <w:r w:rsidRPr="00E70D25">
        <w:rPr>
          <w:sz w:val="18"/>
          <w:szCs w:val="18"/>
          <w:lang w:val="nl-NL"/>
        </w:rPr>
        <w:t>Leg uit waarom je dit vindt. Kan je zelf nog een andere mogelijke oorzaak noemen</w:t>
      </w:r>
    </w:p>
    <w:p w:rsidR="00E70D25" w:rsidRPr="00E70D25" w:rsidRDefault="00E70D25" w:rsidP="00E70D25">
      <w:pPr>
        <w:pStyle w:val="ListParagraph"/>
        <w:numPr>
          <w:ilvl w:val="0"/>
          <w:numId w:val="10"/>
        </w:numPr>
        <w:overflowPunct w:val="0"/>
        <w:autoSpaceDE w:val="0"/>
        <w:autoSpaceDN w:val="0"/>
        <w:adjustRightInd w:val="0"/>
        <w:spacing w:line="260" w:lineRule="atLeast"/>
        <w:jc w:val="both"/>
        <w:textAlignment w:val="baseline"/>
        <w:rPr>
          <w:sz w:val="18"/>
          <w:szCs w:val="18"/>
          <w:lang w:val="nl-NL"/>
        </w:rPr>
      </w:pPr>
      <w:r w:rsidRPr="00E70D25">
        <w:rPr>
          <w:sz w:val="18"/>
          <w:szCs w:val="18"/>
          <w:lang w:val="nl-NL"/>
        </w:rPr>
        <w:t xml:space="preserve">Kunnen er ook meerdere oorzaken van </w:t>
      </w:r>
      <w:proofErr w:type="spellStart"/>
      <w:r w:rsidRPr="00E70D25">
        <w:rPr>
          <w:sz w:val="18"/>
          <w:szCs w:val="18"/>
          <w:lang w:val="nl-NL"/>
        </w:rPr>
        <w:t>Roy’s</w:t>
      </w:r>
      <w:proofErr w:type="spellEnd"/>
      <w:r w:rsidRPr="00E70D25">
        <w:rPr>
          <w:sz w:val="18"/>
          <w:szCs w:val="18"/>
          <w:lang w:val="nl-NL"/>
        </w:rPr>
        <w:t xml:space="preserve"> gedrag zijn?</w:t>
      </w:r>
    </w:p>
    <w:p w:rsidR="0059618D" w:rsidRPr="00E70D25" w:rsidRDefault="0059618D" w:rsidP="0059618D">
      <w:pPr>
        <w:rPr>
          <w:b/>
          <w:sz w:val="20"/>
          <w:szCs w:val="20"/>
          <w:lang w:val="nl-NL"/>
        </w:rPr>
      </w:pPr>
    </w:p>
    <w:p w:rsidR="00E70D25" w:rsidRDefault="00E70D25">
      <w:pPr>
        <w:rPr>
          <w:b/>
          <w:sz w:val="24"/>
          <w:lang w:val="nl-NL"/>
        </w:rPr>
      </w:pPr>
      <w:r>
        <w:rPr>
          <w:b/>
          <w:sz w:val="24"/>
          <w:lang w:val="nl-NL"/>
        </w:rPr>
        <w:br w:type="page"/>
      </w:r>
    </w:p>
    <w:p w:rsidR="00E70D25" w:rsidRPr="00F16B97" w:rsidRDefault="00E70D25" w:rsidP="00E70D25">
      <w:pPr>
        <w:rPr>
          <w:b/>
          <w:sz w:val="24"/>
          <w:lang w:val="nl-NL"/>
        </w:rPr>
      </w:pPr>
      <w:r>
        <w:rPr>
          <w:b/>
          <w:sz w:val="24"/>
          <w:lang w:val="nl-NL"/>
        </w:rPr>
        <w:lastRenderedPageBreak/>
        <w:t xml:space="preserve">Enkele </w:t>
      </w:r>
      <w:r w:rsidRPr="00F16B97">
        <w:rPr>
          <w:b/>
          <w:sz w:val="24"/>
          <w:lang w:val="nl-NL"/>
        </w:rPr>
        <w:t xml:space="preserve">werkvormen ten aanzien van </w:t>
      </w:r>
      <w:r w:rsidR="00911AE7">
        <w:rPr>
          <w:b/>
          <w:sz w:val="24"/>
          <w:lang w:val="nl-NL"/>
        </w:rPr>
        <w:t>structuur</w:t>
      </w:r>
      <w:r>
        <w:rPr>
          <w:b/>
          <w:sz w:val="24"/>
          <w:lang w:val="nl-NL"/>
        </w:rPr>
        <w:t>-functie</w:t>
      </w:r>
      <w:r w:rsidRPr="00F16B97">
        <w:rPr>
          <w:b/>
          <w:sz w:val="24"/>
          <w:lang w:val="nl-NL"/>
        </w:rPr>
        <w:t xml:space="preserve"> denken</w:t>
      </w:r>
    </w:p>
    <w:p w:rsidR="00991D0C" w:rsidRDefault="00991D0C">
      <w:pPr>
        <w:rPr>
          <w:lang w:val="nl-NL"/>
        </w:rPr>
      </w:pPr>
    </w:p>
    <w:p w:rsidR="00911AE7" w:rsidRPr="00911AE7" w:rsidRDefault="00911AE7" w:rsidP="00911AE7">
      <w:pPr>
        <w:pStyle w:val="ListParagraph"/>
        <w:numPr>
          <w:ilvl w:val="3"/>
          <w:numId w:val="10"/>
        </w:numPr>
        <w:ind w:left="426" w:hanging="426"/>
        <w:rPr>
          <w:lang w:val="nl-NL"/>
        </w:rPr>
      </w:pPr>
      <w:r>
        <w:rPr>
          <w:lang w:val="nl-NL"/>
        </w:rPr>
        <w:t>De ontwerpersbril</w:t>
      </w:r>
    </w:p>
    <w:p w:rsidR="00E70D25" w:rsidRDefault="009B1A4B">
      <w:pPr>
        <w:rPr>
          <w:lang w:val="nl-NL"/>
        </w:rPr>
      </w:pPr>
      <w:r>
        <w:rPr>
          <w:noProof/>
          <w:lang w:val="nl-NL" w:eastAsia="nl-NL"/>
        </w:rPr>
        <w:drawing>
          <wp:inline distT="0" distB="0" distL="0" distR="0" wp14:anchorId="534A75DD" wp14:editId="6E531744">
            <wp:extent cx="5481828" cy="2000250"/>
            <wp:effectExtent l="0" t="0" r="5080" b="0"/>
            <wp:docPr id="2765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5"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01918"/>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11AE7" w:rsidRDefault="00911AE7">
      <w:pPr>
        <w:rPr>
          <w:lang w:val="nl-NL"/>
        </w:rPr>
      </w:pPr>
    </w:p>
    <w:tbl>
      <w:tblPr>
        <w:tblStyle w:val="TableGrid"/>
        <w:tblW w:w="0" w:type="auto"/>
        <w:tblLook w:val="04A0" w:firstRow="1" w:lastRow="0" w:firstColumn="1" w:lastColumn="0" w:noHBand="0" w:noVBand="1"/>
      </w:tblPr>
      <w:tblGrid>
        <w:gridCol w:w="2926"/>
        <w:gridCol w:w="2927"/>
        <w:gridCol w:w="2927"/>
      </w:tblGrid>
      <w:tr w:rsidR="00911AE7" w:rsidTr="00911AE7">
        <w:tc>
          <w:tcPr>
            <w:tcW w:w="2926" w:type="dxa"/>
          </w:tcPr>
          <w:p w:rsidR="00911AE7" w:rsidRDefault="00911AE7">
            <w:pPr>
              <w:rPr>
                <w:lang w:val="nl-NL"/>
              </w:rPr>
            </w:pPr>
            <w:r>
              <w:rPr>
                <w:lang w:val="nl-NL"/>
              </w:rPr>
              <w:t>HOE ZIET HET ERUIT</w:t>
            </w:r>
          </w:p>
        </w:tc>
        <w:tc>
          <w:tcPr>
            <w:tcW w:w="2927" w:type="dxa"/>
          </w:tcPr>
          <w:p w:rsidR="00911AE7" w:rsidRDefault="00911AE7">
            <w:pPr>
              <w:rPr>
                <w:lang w:val="nl-NL"/>
              </w:rPr>
            </w:pPr>
          </w:p>
        </w:tc>
        <w:tc>
          <w:tcPr>
            <w:tcW w:w="2927" w:type="dxa"/>
          </w:tcPr>
          <w:p w:rsidR="00911AE7" w:rsidRDefault="00911AE7">
            <w:pPr>
              <w:rPr>
                <w:lang w:val="nl-NL"/>
              </w:rPr>
            </w:pPr>
            <w:r>
              <w:rPr>
                <w:lang w:val="nl-NL"/>
              </w:rPr>
              <w:t>WAAR DIENT HET VOOR</w:t>
            </w:r>
          </w:p>
        </w:tc>
      </w:tr>
      <w:tr w:rsidR="00911AE7" w:rsidTr="002B1D4B">
        <w:trPr>
          <w:trHeight w:val="2194"/>
        </w:trPr>
        <w:tc>
          <w:tcPr>
            <w:tcW w:w="2926" w:type="dxa"/>
          </w:tcPr>
          <w:p w:rsidR="00FE3BAF" w:rsidRDefault="00FE3BAF">
            <w:pPr>
              <w:rPr>
                <w:lang w:val="nl-NL"/>
              </w:rPr>
            </w:pPr>
          </w:p>
          <w:p w:rsidR="00911AE7" w:rsidRDefault="00911AE7">
            <w:pPr>
              <w:rPr>
                <w:lang w:val="nl-NL"/>
              </w:rPr>
            </w:pPr>
            <w:r>
              <w:rPr>
                <w:lang w:val="nl-NL"/>
              </w:rPr>
              <w:t>hijgen =</w:t>
            </w:r>
          </w:p>
          <w:p w:rsidR="00911AE7" w:rsidRDefault="00911AE7">
            <w:pPr>
              <w:rPr>
                <w:lang w:val="nl-NL"/>
              </w:rPr>
            </w:pPr>
            <w:r>
              <w:rPr>
                <w:lang w:val="nl-NL"/>
              </w:rPr>
              <w:t>vaker en dieper ademhalen</w:t>
            </w:r>
          </w:p>
          <w:p w:rsidR="00FE3BAF" w:rsidRDefault="00FE3BAF">
            <w:pPr>
              <w:rPr>
                <w:lang w:val="nl-NL"/>
              </w:rPr>
            </w:pPr>
          </w:p>
          <w:p w:rsidR="00FE3BAF" w:rsidRDefault="00FE3BAF">
            <w:pPr>
              <w:rPr>
                <w:lang w:val="nl-NL"/>
              </w:rPr>
            </w:pPr>
          </w:p>
          <w:p w:rsidR="00FE3BAF" w:rsidRDefault="00FE3BAF">
            <w:pPr>
              <w:rPr>
                <w:lang w:val="nl-NL"/>
              </w:rPr>
            </w:pPr>
          </w:p>
          <w:p w:rsidR="00FE3BAF" w:rsidRDefault="00FE3BAF">
            <w:pPr>
              <w:rPr>
                <w:lang w:val="nl-NL"/>
              </w:rPr>
            </w:pPr>
            <w:r>
              <w:rPr>
                <w:lang w:val="nl-NL"/>
              </w:rPr>
              <w:t>…………………………</w:t>
            </w:r>
          </w:p>
        </w:tc>
        <w:tc>
          <w:tcPr>
            <w:tcW w:w="2927" w:type="dxa"/>
          </w:tcPr>
          <w:p w:rsidR="00FE3BAF" w:rsidRDefault="00FE3BAF">
            <w:pPr>
              <w:rPr>
                <w:lang w:val="nl-NL"/>
              </w:rPr>
            </w:pPr>
          </w:p>
          <w:p w:rsidR="00FE3BAF" w:rsidRDefault="00FE3BAF">
            <w:pPr>
              <w:rPr>
                <w:lang w:val="nl-NL"/>
              </w:rPr>
            </w:pPr>
            <w:r>
              <w:rPr>
                <w:lang w:val="nl-NL"/>
              </w:rPr>
              <w:t>is hijgen ergens goed voor?</w:t>
            </w:r>
          </w:p>
          <w:p w:rsidR="00FE3BAF" w:rsidRPr="00FE3BAF" w:rsidRDefault="00FE3BAF">
            <w:pPr>
              <w:rPr>
                <w:sz w:val="32"/>
                <w:szCs w:val="32"/>
                <w:lang w:val="nl-NL"/>
              </w:rPr>
            </w:pPr>
            <w:r>
              <w:rPr>
                <w:sz w:val="32"/>
                <w:szCs w:val="32"/>
                <w:lang w:val="nl-NL"/>
              </w:rPr>
              <w:t xml:space="preserve">          </w:t>
            </w:r>
            <w:r w:rsidRPr="00FE3BAF">
              <w:rPr>
                <w:sz w:val="32"/>
                <w:szCs w:val="32"/>
                <w:lang w:val="nl-NL"/>
              </w:rPr>
              <w:t>→</w:t>
            </w:r>
          </w:p>
          <w:p w:rsidR="00FE3BAF" w:rsidRDefault="00FE3BAF">
            <w:pPr>
              <w:rPr>
                <w:lang w:val="nl-NL"/>
              </w:rPr>
            </w:pPr>
          </w:p>
          <w:p w:rsidR="00FE3BAF" w:rsidRDefault="00FE3BAF">
            <w:pPr>
              <w:rPr>
                <w:lang w:val="nl-NL"/>
              </w:rPr>
            </w:pPr>
          </w:p>
          <w:p w:rsidR="00FE3BAF" w:rsidRDefault="00FE3BAF">
            <w:pPr>
              <w:rPr>
                <w:lang w:val="nl-NL"/>
              </w:rPr>
            </w:pPr>
            <w:r>
              <w:rPr>
                <w:lang w:val="nl-NL"/>
              </w:rPr>
              <w:t>wat in je lichaam zorgt daarvoor?</w:t>
            </w:r>
          </w:p>
          <w:p w:rsidR="00FE3BAF" w:rsidRPr="00FE3BAF" w:rsidRDefault="00FE3BAF">
            <w:pPr>
              <w:rPr>
                <w:sz w:val="32"/>
                <w:szCs w:val="32"/>
                <w:lang w:val="nl-NL"/>
              </w:rPr>
            </w:pPr>
            <w:r>
              <w:rPr>
                <w:lang w:val="nl-NL"/>
              </w:rPr>
              <w:t xml:space="preserve">                 </w:t>
            </w:r>
            <w:r w:rsidRPr="00FE3BAF">
              <w:rPr>
                <w:sz w:val="32"/>
                <w:szCs w:val="32"/>
                <w:lang w:val="nl-NL"/>
              </w:rPr>
              <w:t>←</w:t>
            </w:r>
          </w:p>
          <w:p w:rsidR="00FE3BAF" w:rsidRDefault="00FE3BAF">
            <w:pPr>
              <w:rPr>
                <w:lang w:val="nl-NL"/>
              </w:rPr>
            </w:pPr>
          </w:p>
        </w:tc>
        <w:tc>
          <w:tcPr>
            <w:tcW w:w="2927" w:type="dxa"/>
          </w:tcPr>
          <w:p w:rsidR="00FE3BAF" w:rsidRDefault="00FE3BAF" w:rsidP="00FE3BAF">
            <w:pPr>
              <w:rPr>
                <w:lang w:val="nl-NL"/>
              </w:rPr>
            </w:pPr>
          </w:p>
          <w:p w:rsidR="00911AE7" w:rsidRDefault="00FE3BAF" w:rsidP="00FE3BAF">
            <w:pPr>
              <w:rPr>
                <w:lang w:val="nl-NL"/>
              </w:rPr>
            </w:pPr>
            <w:r>
              <w:rPr>
                <w:lang w:val="nl-NL"/>
              </w:rPr>
              <w:t>………………….</w:t>
            </w:r>
          </w:p>
          <w:p w:rsidR="00FE3BAF" w:rsidRDefault="00FE3BAF" w:rsidP="00FE3BAF">
            <w:pPr>
              <w:rPr>
                <w:lang w:val="nl-NL"/>
              </w:rPr>
            </w:pPr>
          </w:p>
          <w:p w:rsidR="00FE3BAF" w:rsidRDefault="00FE3BAF" w:rsidP="00FE3BAF">
            <w:pPr>
              <w:rPr>
                <w:lang w:val="nl-NL"/>
              </w:rPr>
            </w:pPr>
          </w:p>
          <w:p w:rsidR="00FE3BAF" w:rsidRDefault="00FE3BAF" w:rsidP="00FE3BAF">
            <w:pPr>
              <w:rPr>
                <w:lang w:val="nl-NL"/>
              </w:rPr>
            </w:pPr>
          </w:p>
          <w:p w:rsidR="002B1D4B" w:rsidRDefault="002B1D4B" w:rsidP="00FE3BAF">
            <w:pPr>
              <w:rPr>
                <w:lang w:val="nl-NL"/>
              </w:rPr>
            </w:pPr>
            <w:bookmarkStart w:id="0" w:name="_GoBack"/>
            <w:bookmarkEnd w:id="0"/>
          </w:p>
          <w:p w:rsidR="00FE3BAF" w:rsidRDefault="00FE3BAF" w:rsidP="00FE3BAF">
            <w:pPr>
              <w:rPr>
                <w:lang w:val="nl-NL"/>
              </w:rPr>
            </w:pPr>
            <w:r>
              <w:rPr>
                <w:lang w:val="nl-NL"/>
              </w:rPr>
              <w:t>warmte afvoeren</w:t>
            </w:r>
          </w:p>
          <w:p w:rsidR="00FE3BAF" w:rsidRDefault="00FE3BAF" w:rsidP="00FE3BAF">
            <w:pPr>
              <w:rPr>
                <w:lang w:val="nl-NL"/>
              </w:rPr>
            </w:pPr>
          </w:p>
          <w:p w:rsidR="00FE3BAF" w:rsidRDefault="00FE3BAF" w:rsidP="00FE3BAF">
            <w:pPr>
              <w:rPr>
                <w:lang w:val="nl-NL"/>
              </w:rPr>
            </w:pPr>
          </w:p>
          <w:p w:rsidR="00FE3BAF" w:rsidRDefault="00FE3BAF" w:rsidP="00FE3BAF">
            <w:pPr>
              <w:rPr>
                <w:lang w:val="nl-NL"/>
              </w:rPr>
            </w:pPr>
          </w:p>
        </w:tc>
      </w:tr>
    </w:tbl>
    <w:p w:rsidR="00911AE7" w:rsidRDefault="00911AE7">
      <w:pPr>
        <w:rPr>
          <w:lang w:val="nl-NL"/>
        </w:rPr>
      </w:pPr>
    </w:p>
    <w:p w:rsidR="00FE3BAF" w:rsidRDefault="00FE3BAF" w:rsidP="00FE3BAF">
      <w:pPr>
        <w:pStyle w:val="ListParagraph"/>
        <w:numPr>
          <w:ilvl w:val="3"/>
          <w:numId w:val="10"/>
        </w:numPr>
        <w:ind w:left="426" w:hanging="426"/>
        <w:rPr>
          <w:lang w:val="nl-NL"/>
        </w:rPr>
      </w:pPr>
      <w:r>
        <w:rPr>
          <w:lang w:val="nl-NL"/>
        </w:rPr>
        <w:t>Een organisme ontwerpen</w:t>
      </w:r>
    </w:p>
    <w:p w:rsidR="00FE3BAF" w:rsidRDefault="00FE3BAF" w:rsidP="00FE3BAF">
      <w:pPr>
        <w:rPr>
          <w:lang w:val="nl-NL"/>
        </w:rPr>
      </w:pPr>
    </w:p>
    <w:p w:rsidR="00FE3BAF" w:rsidRDefault="00FE3BAF" w:rsidP="00FE3BAF">
      <w:pPr>
        <w:rPr>
          <w:lang w:val="nl-NL"/>
        </w:rPr>
      </w:pPr>
      <w:r>
        <w:rPr>
          <w:lang w:val="nl-NL"/>
        </w:rPr>
        <w:t>Ontwerp een dier dat kan overleven in ………………………..</w:t>
      </w:r>
    </w:p>
    <w:p w:rsidR="00FE3BAF" w:rsidRDefault="00FE3BAF" w:rsidP="00FE3BAF">
      <w:pPr>
        <w:rPr>
          <w:lang w:val="nl-NL"/>
        </w:rPr>
      </w:pPr>
    </w:p>
    <w:p w:rsidR="00FE3BAF" w:rsidRPr="00FE3BAF" w:rsidRDefault="00FE3BAF" w:rsidP="00FE3BAF">
      <w:pPr>
        <w:rPr>
          <w:lang w:val="nl-NL"/>
        </w:rPr>
      </w:pPr>
      <w:r>
        <w:rPr>
          <w:noProof/>
          <w:lang w:val="nl-NL" w:eastAsia="nl-NL"/>
        </w:rPr>
        <w:drawing>
          <wp:inline distT="0" distB="0" distL="0" distR="0" wp14:anchorId="6FA19D08" wp14:editId="5C6FE067">
            <wp:extent cx="3895725" cy="2502857"/>
            <wp:effectExtent l="0" t="0" r="0" b="0"/>
            <wp:docPr id="2663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30"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1171" cy="2506356"/>
                    </a:xfrm>
                    <a:prstGeom prst="rect">
                      <a:avLst/>
                    </a:prstGeom>
                    <a:noFill/>
                    <a:ln>
                      <a:noFill/>
                    </a:ln>
                    <a:extLst/>
                  </pic:spPr>
                </pic:pic>
              </a:graphicData>
            </a:graphic>
          </wp:inline>
        </w:drawing>
      </w:r>
    </w:p>
    <w:sectPr w:rsidR="00FE3BAF" w:rsidRPr="00FE3BAF">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8D" w:rsidRDefault="0059618D" w:rsidP="0059618D">
      <w:r>
        <w:separator/>
      </w:r>
    </w:p>
  </w:endnote>
  <w:endnote w:type="continuationSeparator" w:id="0">
    <w:p w:rsidR="0059618D" w:rsidRDefault="0059618D" w:rsidP="0059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664982"/>
      <w:docPartObj>
        <w:docPartGallery w:val="Page Numbers (Bottom of Page)"/>
        <w:docPartUnique/>
      </w:docPartObj>
    </w:sdtPr>
    <w:sdtEndPr/>
    <w:sdtContent>
      <w:p w:rsidR="00FE3BAF" w:rsidRDefault="00FE3BAF">
        <w:pPr>
          <w:pStyle w:val="Footer"/>
          <w:jc w:val="center"/>
        </w:pPr>
        <w:r>
          <w:fldChar w:fldCharType="begin"/>
        </w:r>
        <w:r>
          <w:instrText>PAGE   \* MERGEFORMAT</w:instrText>
        </w:r>
        <w:r>
          <w:fldChar w:fldCharType="separate"/>
        </w:r>
        <w:r w:rsidR="002B1D4B" w:rsidRPr="002B1D4B">
          <w:rPr>
            <w:noProof/>
            <w:lang w:val="nl-NL"/>
          </w:rPr>
          <w:t>2</w:t>
        </w:r>
        <w:r>
          <w:fldChar w:fldCharType="end"/>
        </w:r>
      </w:p>
    </w:sdtContent>
  </w:sdt>
  <w:p w:rsidR="00FE3BAF" w:rsidRDefault="00FE3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8D" w:rsidRDefault="0059618D" w:rsidP="0059618D">
      <w:r>
        <w:separator/>
      </w:r>
    </w:p>
  </w:footnote>
  <w:footnote w:type="continuationSeparator" w:id="0">
    <w:p w:rsidR="0059618D" w:rsidRDefault="0059618D" w:rsidP="0059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D4B" w:rsidRPr="002B1D4B" w:rsidRDefault="002B1D4B" w:rsidP="002B1D4B">
    <w:pPr>
      <w:rPr>
        <w:lang w:val="nl-NL"/>
      </w:rPr>
    </w:pPr>
    <w:proofErr w:type="spellStart"/>
    <w:r w:rsidRPr="002B1D4B">
      <w:rPr>
        <w:lang w:val="nl-NL"/>
      </w:rPr>
      <w:t>Ecent</w:t>
    </w:r>
    <w:proofErr w:type="spellEnd"/>
    <w:r w:rsidRPr="002B1D4B">
      <w:rPr>
        <w:lang w:val="nl-NL"/>
      </w:rPr>
      <w:t>/</w:t>
    </w:r>
    <w:proofErr w:type="spellStart"/>
    <w:r w:rsidRPr="002B1D4B">
      <w:rPr>
        <w:lang w:val="nl-NL"/>
      </w:rPr>
      <w:t>Elwier</w:t>
    </w:r>
    <w:proofErr w:type="spellEnd"/>
    <w:r w:rsidRPr="002B1D4B">
      <w:rPr>
        <w:lang w:val="nl-NL"/>
      </w:rPr>
      <w:t xml:space="preserve"> conferentie woensdag 18 mei 2016</w:t>
    </w:r>
  </w:p>
  <w:p w:rsidR="002B1D4B" w:rsidRPr="002B1D4B" w:rsidRDefault="002B1D4B" w:rsidP="002B1D4B">
    <w:pPr>
      <w:rPr>
        <w:lang w:val="nl-NL"/>
      </w:rPr>
    </w:pPr>
    <w:r w:rsidRPr="002B1D4B">
      <w:rPr>
        <w:lang w:val="nl-NL"/>
      </w:rPr>
      <w:t>Workshop ‘</w:t>
    </w:r>
    <w:hyperlink r:id="rId1" w:history="1">
      <w:r w:rsidRPr="002B1D4B">
        <w:rPr>
          <w:rStyle w:val="Hyperlink"/>
          <w:color w:val="auto"/>
          <w:u w:val="none"/>
          <w:shd w:val="clear" w:color="auto" w:fill="F2F2F2"/>
          <w:lang w:val="nl-NL"/>
        </w:rPr>
        <w:t>Hoe kunnen lerarenopleidingen explicieter aandacht besteden aan NW&amp;T denk- en werkwijzen?</w:t>
      </w:r>
    </w:hyperlink>
    <w:r w:rsidRPr="002B1D4B">
      <w:t>’</w:t>
    </w:r>
  </w:p>
  <w:p w:rsidR="0059618D" w:rsidRPr="0059618D" w:rsidRDefault="0059618D">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427"/>
    <w:multiLevelType w:val="hybridMultilevel"/>
    <w:tmpl w:val="B6F425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AF75175"/>
    <w:multiLevelType w:val="hybridMultilevel"/>
    <w:tmpl w:val="D11014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41F212D5"/>
    <w:multiLevelType w:val="hybridMultilevel"/>
    <w:tmpl w:val="5210981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nsid w:val="43332AC9"/>
    <w:multiLevelType w:val="hybridMultilevel"/>
    <w:tmpl w:val="36524F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45576DF9"/>
    <w:multiLevelType w:val="hybridMultilevel"/>
    <w:tmpl w:val="81F8A42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4BD15500"/>
    <w:multiLevelType w:val="hybridMultilevel"/>
    <w:tmpl w:val="3DF43D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53A2241B"/>
    <w:multiLevelType w:val="hybridMultilevel"/>
    <w:tmpl w:val="CAC699CE"/>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nsid w:val="7D8A72DE"/>
    <w:multiLevelType w:val="hybridMultilevel"/>
    <w:tmpl w:val="1F462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EE03088"/>
    <w:multiLevelType w:val="hybridMultilevel"/>
    <w:tmpl w:val="2520B80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4"/>
  </w:num>
  <w:num w:numId="8">
    <w:abstractNumId w:val="7"/>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45"/>
    <w:rsid w:val="002B1D4B"/>
    <w:rsid w:val="0059618D"/>
    <w:rsid w:val="006C4BA2"/>
    <w:rsid w:val="00886981"/>
    <w:rsid w:val="00911AE7"/>
    <w:rsid w:val="00991D0C"/>
    <w:rsid w:val="009B1A4B"/>
    <w:rsid w:val="00CC5045"/>
    <w:rsid w:val="00E70D25"/>
    <w:rsid w:val="00F16B97"/>
    <w:rsid w:val="00FE3B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18D"/>
    <w:rPr>
      <w:rFonts w:ascii="Arial" w:hAnsi="Arial" w:cs="Arial"/>
      <w:sz w:val="19"/>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
    <w:qFormat/>
    <w:rsid w:val="0059618D"/>
    <w:pPr>
      <w:ind w:left="720"/>
      <w:contextualSpacing/>
    </w:pPr>
  </w:style>
  <w:style w:type="paragraph" w:styleId="Header">
    <w:name w:val="header"/>
    <w:basedOn w:val="Normal"/>
    <w:link w:val="HeaderChar"/>
    <w:uiPriority w:val="99"/>
    <w:rsid w:val="0059618D"/>
    <w:pPr>
      <w:tabs>
        <w:tab w:val="center" w:pos="4536"/>
        <w:tab w:val="right" w:pos="9072"/>
      </w:tabs>
    </w:pPr>
  </w:style>
  <w:style w:type="character" w:customStyle="1" w:styleId="HeaderChar">
    <w:name w:val="Header Char"/>
    <w:basedOn w:val="DefaultParagraphFont"/>
    <w:link w:val="Header"/>
    <w:uiPriority w:val="99"/>
    <w:rsid w:val="0059618D"/>
    <w:rPr>
      <w:rFonts w:ascii="Arial" w:hAnsi="Arial" w:cs="Arial"/>
      <w:sz w:val="19"/>
      <w:szCs w:val="24"/>
      <w:lang w:val="en-GB" w:eastAsia="en-US"/>
    </w:rPr>
  </w:style>
  <w:style w:type="paragraph" w:styleId="Footer">
    <w:name w:val="footer"/>
    <w:basedOn w:val="Normal"/>
    <w:link w:val="FooterChar"/>
    <w:uiPriority w:val="99"/>
    <w:rsid w:val="0059618D"/>
    <w:pPr>
      <w:tabs>
        <w:tab w:val="center" w:pos="4536"/>
        <w:tab w:val="right" w:pos="9072"/>
      </w:tabs>
    </w:pPr>
  </w:style>
  <w:style w:type="character" w:customStyle="1" w:styleId="FooterChar">
    <w:name w:val="Footer Char"/>
    <w:basedOn w:val="DefaultParagraphFont"/>
    <w:link w:val="Footer"/>
    <w:uiPriority w:val="99"/>
    <w:rsid w:val="0059618D"/>
    <w:rPr>
      <w:rFonts w:ascii="Arial" w:hAnsi="Arial" w:cs="Arial"/>
      <w:sz w:val="19"/>
      <w:szCs w:val="24"/>
      <w:lang w:val="en-GB" w:eastAsia="en-US"/>
    </w:rPr>
  </w:style>
  <w:style w:type="paragraph" w:styleId="BalloonText">
    <w:name w:val="Balloon Text"/>
    <w:basedOn w:val="Normal"/>
    <w:link w:val="BalloonTextChar"/>
    <w:rsid w:val="0059618D"/>
    <w:rPr>
      <w:rFonts w:ascii="Tahoma" w:hAnsi="Tahoma" w:cs="Tahoma"/>
      <w:sz w:val="16"/>
      <w:szCs w:val="16"/>
    </w:rPr>
  </w:style>
  <w:style w:type="character" w:customStyle="1" w:styleId="BalloonTextChar">
    <w:name w:val="Balloon Text Char"/>
    <w:basedOn w:val="DefaultParagraphFont"/>
    <w:link w:val="BalloonText"/>
    <w:rsid w:val="0059618D"/>
    <w:rPr>
      <w:rFonts w:ascii="Tahoma" w:hAnsi="Tahoma" w:cs="Tahoma"/>
      <w:sz w:val="16"/>
      <w:szCs w:val="16"/>
      <w:lang w:val="en-GB" w:eastAsia="en-US"/>
    </w:rPr>
  </w:style>
  <w:style w:type="table" w:styleId="TableGrid">
    <w:name w:val="Table Grid"/>
    <w:basedOn w:val="TableNormal"/>
    <w:rsid w:val="0091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18D"/>
    <w:rPr>
      <w:rFonts w:ascii="Arial" w:hAnsi="Arial" w:cs="Arial"/>
      <w:sz w:val="19"/>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5"/>
    <w:qFormat/>
    <w:rsid w:val="0059618D"/>
    <w:pPr>
      <w:ind w:left="720"/>
      <w:contextualSpacing/>
    </w:pPr>
  </w:style>
  <w:style w:type="paragraph" w:styleId="Header">
    <w:name w:val="header"/>
    <w:basedOn w:val="Normal"/>
    <w:link w:val="HeaderChar"/>
    <w:uiPriority w:val="99"/>
    <w:rsid w:val="0059618D"/>
    <w:pPr>
      <w:tabs>
        <w:tab w:val="center" w:pos="4536"/>
        <w:tab w:val="right" w:pos="9072"/>
      </w:tabs>
    </w:pPr>
  </w:style>
  <w:style w:type="character" w:customStyle="1" w:styleId="HeaderChar">
    <w:name w:val="Header Char"/>
    <w:basedOn w:val="DefaultParagraphFont"/>
    <w:link w:val="Header"/>
    <w:uiPriority w:val="99"/>
    <w:rsid w:val="0059618D"/>
    <w:rPr>
      <w:rFonts w:ascii="Arial" w:hAnsi="Arial" w:cs="Arial"/>
      <w:sz w:val="19"/>
      <w:szCs w:val="24"/>
      <w:lang w:val="en-GB" w:eastAsia="en-US"/>
    </w:rPr>
  </w:style>
  <w:style w:type="paragraph" w:styleId="Footer">
    <w:name w:val="footer"/>
    <w:basedOn w:val="Normal"/>
    <w:link w:val="FooterChar"/>
    <w:uiPriority w:val="99"/>
    <w:rsid w:val="0059618D"/>
    <w:pPr>
      <w:tabs>
        <w:tab w:val="center" w:pos="4536"/>
        <w:tab w:val="right" w:pos="9072"/>
      </w:tabs>
    </w:pPr>
  </w:style>
  <w:style w:type="character" w:customStyle="1" w:styleId="FooterChar">
    <w:name w:val="Footer Char"/>
    <w:basedOn w:val="DefaultParagraphFont"/>
    <w:link w:val="Footer"/>
    <w:uiPriority w:val="99"/>
    <w:rsid w:val="0059618D"/>
    <w:rPr>
      <w:rFonts w:ascii="Arial" w:hAnsi="Arial" w:cs="Arial"/>
      <w:sz w:val="19"/>
      <w:szCs w:val="24"/>
      <w:lang w:val="en-GB" w:eastAsia="en-US"/>
    </w:rPr>
  </w:style>
  <w:style w:type="paragraph" w:styleId="BalloonText">
    <w:name w:val="Balloon Text"/>
    <w:basedOn w:val="Normal"/>
    <w:link w:val="BalloonTextChar"/>
    <w:rsid w:val="0059618D"/>
    <w:rPr>
      <w:rFonts w:ascii="Tahoma" w:hAnsi="Tahoma" w:cs="Tahoma"/>
      <w:sz w:val="16"/>
      <w:szCs w:val="16"/>
    </w:rPr>
  </w:style>
  <w:style w:type="character" w:customStyle="1" w:styleId="BalloonTextChar">
    <w:name w:val="Balloon Text Char"/>
    <w:basedOn w:val="DefaultParagraphFont"/>
    <w:link w:val="BalloonText"/>
    <w:rsid w:val="0059618D"/>
    <w:rPr>
      <w:rFonts w:ascii="Tahoma" w:hAnsi="Tahoma" w:cs="Tahoma"/>
      <w:sz w:val="16"/>
      <w:szCs w:val="16"/>
      <w:lang w:val="en-GB" w:eastAsia="en-US"/>
    </w:rPr>
  </w:style>
  <w:style w:type="table" w:styleId="TableGrid">
    <w:name w:val="Table Grid"/>
    <w:basedOn w:val="TableNormal"/>
    <w:rsid w:val="0091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6417">
      <w:bodyDiv w:val="1"/>
      <w:marLeft w:val="0"/>
      <w:marRight w:val="0"/>
      <w:marTop w:val="0"/>
      <w:marBottom w:val="0"/>
      <w:divBdr>
        <w:top w:val="none" w:sz="0" w:space="0" w:color="auto"/>
        <w:left w:val="none" w:sz="0" w:space="0" w:color="auto"/>
        <w:bottom w:val="none" w:sz="0" w:space="0" w:color="auto"/>
        <w:right w:val="none" w:sz="0" w:space="0" w:color="auto"/>
      </w:divBdr>
    </w:div>
    <w:div w:id="21119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hyperlink" Target="http://www.fi.uu.nl/ecentelw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AEAF63D8.dotm</Template>
  <TotalTime>0</TotalTime>
  <Pages>2</Pages>
  <Words>498</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Boerwinkel</dc:creator>
  <cp:keywords/>
  <dc:description/>
  <cp:lastModifiedBy>Boerwinkel</cp:lastModifiedBy>
  <cp:revision>5</cp:revision>
  <dcterms:created xsi:type="dcterms:W3CDTF">2016-01-11T08:58:00Z</dcterms:created>
  <dcterms:modified xsi:type="dcterms:W3CDTF">2016-05-11T13:33:00Z</dcterms:modified>
</cp:coreProperties>
</file>